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81"/>
      </w:tblGrid>
      <w:tr w:rsidR="00BC2508" w:rsidRPr="00BC2508" w:rsidTr="00BC2508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5DE2" w:rsidRPr="00202C9C" w:rsidRDefault="00202C9C" w:rsidP="00920CD6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-985557</wp:posOffset>
            </wp:positionH>
            <wp:positionV relativeFrom="paragraph">
              <wp:posOffset>-3349065</wp:posOffset>
            </wp:positionV>
            <wp:extent cx="11501793" cy="10892118"/>
            <wp:effectExtent l="0" t="0" r="4407" b="0"/>
            <wp:wrapNone/>
            <wp:docPr id="4" name="Рисунок 4" descr="E:\Методкабінет\Семінари\2017 семінар історії\wheat_PNG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тодкабінет\Семінари\2017 семінар історії\wheat_PNG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artisticMarker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838" b="36641"/>
                    <a:stretch/>
                  </pic:blipFill>
                  <pic:spPr bwMode="auto">
                    <a:xfrm flipH="1">
                      <a:off x="0" y="0"/>
                      <a:ext cx="11501793" cy="1089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-247798</wp:posOffset>
            </wp:positionH>
            <wp:positionV relativeFrom="paragraph">
              <wp:posOffset>-3097323</wp:posOffset>
            </wp:positionV>
            <wp:extent cx="10760149" cy="10462437"/>
            <wp:effectExtent l="0" t="0" r="3175" b="0"/>
            <wp:wrapNone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2130" cy="1045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7844" w:rsidRPr="00202C9C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>Джерела інформації</w:t>
      </w:r>
      <w:r w:rsidR="00920CD6" w:rsidRPr="00202C9C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>, як</w:t>
      </w:r>
      <w:r w:rsidR="00CA7844" w:rsidRPr="00202C9C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>і</w:t>
      </w:r>
      <w:r w:rsidR="00920CD6" w:rsidRPr="00202C9C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 xml:space="preserve"> допомож</w:t>
      </w:r>
      <w:r w:rsidR="00CA7844" w:rsidRPr="00202C9C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>уть</w:t>
      </w:r>
      <w:r w:rsidR="00ED27DE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 xml:space="preserve"> </w:t>
      </w:r>
      <w:r w:rsidR="00920CD6" w:rsidRPr="00202C9C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>розширити знання з теми</w:t>
      </w:r>
      <w:r w:rsidR="006D5DE2" w:rsidRPr="00202C9C">
        <w:rPr>
          <w:rFonts w:ascii="Times New Roman" w:hAnsi="Times New Roman" w:cs="Times New Roman"/>
          <w:b/>
          <w:sz w:val="19"/>
          <w:szCs w:val="19"/>
          <w:highlight w:val="lightGray"/>
          <w:lang w:val="uk-UA"/>
        </w:rPr>
        <w:t>:</w:t>
      </w:r>
    </w:p>
    <w:p w:rsidR="00CA7844" w:rsidRPr="00202C9C" w:rsidRDefault="00CA7844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Анімаційний фільм «Жалоба серця».</w:t>
      </w:r>
    </w:p>
    <w:p w:rsidR="009A7277" w:rsidRPr="009A7277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Братаніч Б.В., Романеско М.І. Історія </w:t>
      </w:r>
    </w:p>
    <w:p w:rsidR="009A7277" w:rsidRDefault="006D5DE2" w:rsidP="009A7277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9"/>
          <w:highlight w:val="lightGray"/>
          <w:lang w:val="uk-UA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рідного краю.Дніпропетровщина.</w:t>
      </w:r>
    </w:p>
    <w:p w:rsidR="009A7277" w:rsidRDefault="006D5DE2" w:rsidP="009A7277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9"/>
          <w:highlight w:val="lightGray"/>
          <w:lang w:val="uk-UA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10клас.- Дніпропетровськ: </w:t>
      </w:r>
    </w:p>
    <w:p w:rsidR="006D5DE2" w:rsidRPr="00202C9C" w:rsidRDefault="006D5DE2" w:rsidP="009A7277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Дніпрокнига, 2007.- с.305-329.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Бушин В.С. Нариси з історії Павлограда</w:t>
      </w:r>
      <w:r w:rsidR="00ED27DE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 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( до 220-річчя міста).</w:t>
      </w:r>
      <w:r w:rsidR="00ED27DE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 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- Дніпропетровськ: Ліра, 2004.- с. 182-187.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Голодомор на Днепропетровщине: свидетельствуют документ</w:t>
      </w:r>
      <w:r w:rsidRPr="00202C9C">
        <w:rPr>
          <w:rFonts w:ascii="Times New Roman" w:hAnsi="Times New Roman" w:cs="Times New Roman"/>
          <w:sz w:val="20"/>
          <w:szCs w:val="19"/>
          <w:highlight w:val="lightGray"/>
        </w:rPr>
        <w:t xml:space="preserve">ы 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// </w:t>
      </w:r>
      <w:r w:rsidRPr="00202C9C">
        <w:rPr>
          <w:rFonts w:ascii="Times New Roman" w:hAnsi="Times New Roman" w:cs="Times New Roman"/>
          <w:sz w:val="20"/>
          <w:szCs w:val="19"/>
          <w:highlight w:val="lightGray"/>
        </w:rPr>
        <w:t>Днепровская панорама.- 1993.- 20 апреля.</w:t>
      </w:r>
    </w:p>
    <w:p w:rsidR="00CA7844" w:rsidRPr="00202C9C" w:rsidRDefault="00CA7844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Документальний фільм «Запали свічку» // режисер А. Носенко.</w:t>
      </w:r>
    </w:p>
    <w:p w:rsidR="00CA7844" w:rsidRPr="00202C9C" w:rsidRDefault="00CA7844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Документальний фільм «Сповідь дітей Голодомору» // режисер А. Носенко.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Іваненко В., Романець Н. Голодомор 1932-1933 на Дніпропетровщині та Запоріжчині. – К., 2008. - 64 с. 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Іванченко Б.П. Викорінення: голодомори 1921-1923, 1932-1933 рр. в Дніпропетровській області.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</w:rPr>
        <w:t>Калиниченко Д. Кровавый след на «чёрной доске» // Популярные ведомости- 2005.</w:t>
      </w:r>
      <w:r w:rsidR="00ED27DE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 </w:t>
      </w:r>
      <w:r w:rsidRPr="00202C9C">
        <w:rPr>
          <w:rFonts w:ascii="Times New Roman" w:hAnsi="Times New Roman" w:cs="Times New Roman"/>
          <w:sz w:val="20"/>
          <w:szCs w:val="19"/>
          <w:highlight w:val="lightGray"/>
        </w:rPr>
        <w:t>- 1 декабря- №48.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Конквест</w:t>
      </w:r>
      <w:r w:rsidR="00ED27DE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 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Р.</w:t>
      </w:r>
      <w:r w:rsidR="00ED27DE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 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Жнива скорботи: радянська колективізація і голодомор.- К.: Либідь, 1993.- с. 330-377.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Леб</w:t>
      </w:r>
      <w:r w:rsidRPr="00202C9C">
        <w:rPr>
          <w:rFonts w:ascii="Times New Roman" w:hAnsi="Times New Roman" w:cs="Times New Roman"/>
          <w:sz w:val="20"/>
          <w:szCs w:val="19"/>
          <w:highlight w:val="lightGray"/>
        </w:rPr>
        <w:t>ед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є</w:t>
      </w:r>
      <w:r w:rsidRPr="00202C9C">
        <w:rPr>
          <w:rFonts w:ascii="Times New Roman" w:hAnsi="Times New Roman" w:cs="Times New Roman"/>
          <w:sz w:val="20"/>
          <w:szCs w:val="19"/>
          <w:highlight w:val="lightGray"/>
        </w:rPr>
        <w:t>в В. Кровавый посев: голодомор на Павлоградщине 1932-1933гг.// Западный Донбасс.- 1992.- 5 декабря.- с.2.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Моргун Ф. Сталінсько-гітлерівський геноцид українського народу: факти і наслідки. – 2-ге вид., зі змінами і доп. – Полтава: Дивосвіт, 2008.</w:t>
      </w:r>
    </w:p>
    <w:p w:rsidR="00920CD6" w:rsidRPr="00202C9C" w:rsidRDefault="00920CD6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Національна книга пам'яті жертв Голодомору 1932-1933 рр. і Україні. Дніпропетровська область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Пригунов Г. Нові сторінки голодомору на Дніпропетровщині// Спутник</w:t>
      </w:r>
      <w:r w:rsidR="00ED27DE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 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телезрителя. – 2008. – 19 листопада. - №47. – с.9.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Синченко В. Голодомор на Дніпропетровщині// Вісті Придніпров'я. – 2006. – 23 листопада. - №92. – с.6.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Терентєва Н. Носенко А.: «Вони не хочуть забрати свій біль у небуття, тому говорять відверто»// Вісті Придніпров'я. – 2008. – 20 листопада. - №92.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 xml:space="preserve">Чорний літопис// Рідний край. – 2008. – 21 листопада. - №47. </w:t>
      </w:r>
    </w:p>
    <w:p w:rsidR="006D5DE2" w:rsidRPr="00202C9C" w:rsidRDefault="006D5DE2" w:rsidP="00CA784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hanging="180"/>
        <w:jc w:val="both"/>
        <w:rPr>
          <w:rFonts w:ascii="Times New Roman" w:hAnsi="Times New Roman" w:cs="Times New Roman"/>
          <w:sz w:val="20"/>
          <w:szCs w:val="19"/>
          <w:highlight w:val="lightGray"/>
        </w:rPr>
      </w:pPr>
      <w:r w:rsidRPr="00202C9C">
        <w:rPr>
          <w:rFonts w:ascii="Times New Roman" w:hAnsi="Times New Roman" w:cs="Times New Roman"/>
          <w:sz w:val="20"/>
          <w:szCs w:val="19"/>
          <w:highlight w:val="lightGray"/>
        </w:rPr>
        <w:t xml:space="preserve">Шальская Е. Наказание без вины // </w:t>
      </w:r>
      <w:r w:rsidRPr="00202C9C">
        <w:rPr>
          <w:rFonts w:ascii="Times New Roman" w:hAnsi="Times New Roman" w:cs="Times New Roman"/>
          <w:sz w:val="20"/>
          <w:szCs w:val="19"/>
          <w:highlight w:val="lightGray"/>
          <w:lang w:val="uk-UA"/>
        </w:rPr>
        <w:t>Вісник шахтаря.- 2007.- 29 листопада-5 грудня.- №48.- с.12.</w:t>
      </w:r>
    </w:p>
    <w:p w:rsidR="002B5ABA" w:rsidRDefault="002B5ABA" w:rsidP="00ED27DE">
      <w:pPr>
        <w:framePr w:w="4536" w:hSpace="180" w:wrap="around" w:vAnchor="text" w:hAnchor="page" w:x="11454" w:y="163"/>
        <w:spacing w:after="0" w:line="240" w:lineRule="auto"/>
        <w:ind w:right="146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B5ABA">
        <w:rPr>
          <w:rFonts w:ascii="Times New Roman" w:hAnsi="Times New Roman" w:cs="Times New Roman"/>
          <w:b/>
          <w:sz w:val="20"/>
          <w:szCs w:val="20"/>
          <w:lang w:val="uk-UA"/>
        </w:rPr>
        <w:t>Павлоградська загальноосвітня</w:t>
      </w:r>
    </w:p>
    <w:p w:rsidR="002B5ABA" w:rsidRDefault="002B5ABA" w:rsidP="00ED27DE">
      <w:pPr>
        <w:framePr w:w="4536" w:hSpace="180" w:wrap="around" w:vAnchor="text" w:hAnchor="page" w:x="11454" w:y="163"/>
        <w:spacing w:after="0" w:line="240" w:lineRule="auto"/>
        <w:ind w:right="146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2B5AB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школаІ-ІІІ ступенів №9</w:t>
      </w:r>
    </w:p>
    <w:p w:rsidR="00ED27DE" w:rsidRDefault="002B5ABA" w:rsidP="00ED27DE">
      <w:pPr>
        <w:framePr w:w="4536" w:hSpace="180" w:wrap="around" w:vAnchor="text" w:hAnchor="page" w:x="11454" w:y="163"/>
        <w:spacing w:after="0" w:line="240" w:lineRule="auto"/>
        <w:ind w:right="146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B5ABA">
        <w:rPr>
          <w:rFonts w:ascii="Times New Roman" w:hAnsi="Times New Roman" w:cs="Times New Roman"/>
          <w:b/>
          <w:sz w:val="20"/>
          <w:szCs w:val="20"/>
          <w:lang w:val="uk-UA"/>
        </w:rPr>
        <w:t>Павлоградської міської ради</w:t>
      </w:r>
    </w:p>
    <w:p w:rsidR="002B5ABA" w:rsidRPr="002B5ABA" w:rsidRDefault="002B5ABA" w:rsidP="00ED27DE">
      <w:pPr>
        <w:framePr w:w="4536" w:hSpace="180" w:wrap="around" w:vAnchor="text" w:hAnchor="page" w:x="11454" w:y="163"/>
        <w:spacing w:after="0" w:line="240" w:lineRule="auto"/>
        <w:ind w:right="146"/>
        <w:jc w:val="center"/>
        <w:rPr>
          <w:b/>
          <w:lang w:val="uk-UA"/>
        </w:rPr>
      </w:pPr>
      <w:r w:rsidRPr="002B5ABA">
        <w:rPr>
          <w:rFonts w:ascii="Times New Roman" w:hAnsi="Times New Roman" w:cs="Times New Roman"/>
          <w:b/>
          <w:sz w:val="20"/>
          <w:szCs w:val="20"/>
          <w:lang w:val="uk-UA"/>
        </w:rPr>
        <w:t>Дніпропетровської області</w:t>
      </w:r>
    </w:p>
    <w:p w:rsidR="002B5ABA" w:rsidRPr="002B5ABA" w:rsidRDefault="002B5ABA" w:rsidP="00ED27DE">
      <w:pPr>
        <w:framePr w:w="4536" w:hSpace="180" w:wrap="around" w:vAnchor="text" w:hAnchor="page" w:x="11454" w:y="16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CA7844" w:rsidRPr="002B5ABA" w:rsidRDefault="00CA7844" w:rsidP="00CA7844">
      <w:pPr>
        <w:spacing w:after="0" w:line="240" w:lineRule="auto"/>
        <w:ind w:left="720"/>
        <w:jc w:val="both"/>
        <w:rPr>
          <w:rFonts w:ascii="Times New Roman" w:hAnsi="Times New Roman" w:cs="Times New Roman"/>
          <w:sz w:val="19"/>
          <w:szCs w:val="19"/>
          <w:lang w:val="uk-UA"/>
        </w:rPr>
      </w:pPr>
    </w:p>
    <w:p w:rsidR="006D5DE2" w:rsidRPr="002B5ABA" w:rsidRDefault="006D5DE2" w:rsidP="006D5DE2">
      <w:pPr>
        <w:spacing w:after="0" w:line="240" w:lineRule="auto"/>
        <w:ind w:left="360"/>
        <w:jc w:val="both"/>
        <w:rPr>
          <w:rFonts w:ascii="Times New Roman" w:hAnsi="Times New Roman" w:cs="Times New Roman"/>
          <w:sz w:val="19"/>
          <w:szCs w:val="19"/>
          <w:lang w:val="uk-UA"/>
        </w:rPr>
      </w:pPr>
    </w:p>
    <w:p w:rsidR="0029537E" w:rsidRPr="002B5ABA" w:rsidRDefault="0029537E" w:rsidP="006D5DE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A4F90" w:rsidRPr="002B5ABA" w:rsidRDefault="001A4F90" w:rsidP="006D5DE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A4F90" w:rsidRPr="002B5ABA" w:rsidRDefault="001A4F90" w:rsidP="006D5DE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A4F90" w:rsidRPr="002B5ABA" w:rsidRDefault="001A4F90" w:rsidP="006D5DE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A4F90" w:rsidRPr="002B5ABA" w:rsidRDefault="001A4F90" w:rsidP="006D5DE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A4F90" w:rsidRPr="002B5ABA" w:rsidRDefault="001A4F90" w:rsidP="006D5DE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A4F90" w:rsidRPr="002B5ABA" w:rsidRDefault="001A4F90" w:rsidP="006D5DE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2509F">
      <w:pPr>
        <w:rPr>
          <w:lang w:val="uk-UA"/>
        </w:rPr>
      </w:pPr>
      <w:r w:rsidRPr="00676D2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-120554</wp:posOffset>
            </wp:positionH>
            <wp:positionV relativeFrom="paragraph">
              <wp:posOffset>184971</wp:posOffset>
            </wp:positionV>
            <wp:extent cx="3215811" cy="2409346"/>
            <wp:effectExtent l="19050" t="0" r="3639" b="0"/>
            <wp:wrapNone/>
            <wp:docPr id="19" name="Рисунок 19" descr="D:\Видео и аудио для уроков\10 клас\Спогади про голодомор\фон для презентации\карта голоду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Видео и аудио для уроков\10 клас\Спогади про голодомор\фон для презентации\карта голоду.pn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11" cy="2409346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1A4F90" w:rsidRPr="002B5ABA" w:rsidRDefault="001A4F90">
      <w:pPr>
        <w:rPr>
          <w:lang w:val="uk-UA"/>
        </w:rPr>
      </w:pPr>
    </w:p>
    <w:p w:rsidR="00920CD6" w:rsidRPr="002B5ABA" w:rsidRDefault="00920CD6" w:rsidP="002B5ABA">
      <w:pPr>
        <w:spacing w:after="0" w:line="240" w:lineRule="auto"/>
        <w:ind w:right="691"/>
        <w:rPr>
          <w:b/>
          <w:lang w:val="uk-UA"/>
        </w:rPr>
      </w:pPr>
    </w:p>
    <w:p w:rsidR="00E17C8B" w:rsidRDefault="00E17C8B">
      <w:pPr>
        <w:rPr>
          <w:lang w:val="uk-UA"/>
        </w:rPr>
      </w:pPr>
    </w:p>
    <w:p w:rsidR="00CA7844" w:rsidRDefault="00CA7844">
      <w:pPr>
        <w:rPr>
          <w:lang w:val="uk-UA"/>
        </w:rPr>
      </w:pPr>
    </w:p>
    <w:p w:rsidR="00CA7844" w:rsidRPr="00CA7844" w:rsidRDefault="00CA7844">
      <w:pPr>
        <w:rPr>
          <w:lang w:val="uk-UA"/>
        </w:rPr>
      </w:pPr>
    </w:p>
    <w:p w:rsidR="00E17C8B" w:rsidRPr="002B5ABA" w:rsidRDefault="00E17C8B">
      <w:pPr>
        <w:rPr>
          <w:lang w:val="uk-UA"/>
        </w:rPr>
      </w:pPr>
    </w:p>
    <w:p w:rsidR="00E17C8B" w:rsidRPr="002B5ABA" w:rsidRDefault="00E17C8B">
      <w:pPr>
        <w:rPr>
          <w:lang w:val="uk-UA"/>
        </w:rPr>
      </w:pPr>
    </w:p>
    <w:p w:rsidR="00E17C8B" w:rsidRPr="002B5ABA" w:rsidRDefault="00E17C8B">
      <w:pPr>
        <w:rPr>
          <w:lang w:val="uk-UA"/>
        </w:rPr>
      </w:pPr>
    </w:p>
    <w:p w:rsidR="00DF5361" w:rsidRPr="00DF5361" w:rsidRDefault="00920CD6" w:rsidP="00DF5361">
      <w:pPr>
        <w:spacing w:line="240" w:lineRule="auto"/>
        <w:jc w:val="center"/>
        <w:rPr>
          <w:rFonts w:ascii="Bookman Old Style" w:hAnsi="Bookman Old Style" w:cs="Times New Roman"/>
          <w:b/>
          <w:sz w:val="40"/>
          <w:szCs w:val="28"/>
          <w:lang w:val="uk-UA"/>
        </w:rPr>
      </w:pPr>
      <w:r w:rsidRPr="002B5ABA">
        <w:rPr>
          <w:rFonts w:ascii="Bookman Old Style" w:hAnsi="Bookman Old Style" w:cs="Times New Roman"/>
          <w:b/>
          <w:sz w:val="40"/>
          <w:szCs w:val="28"/>
          <w:lang w:val="uk-UA"/>
        </w:rPr>
        <w:t>Павлоградщина під час голодоморів</w:t>
      </w:r>
    </w:p>
    <w:p w:rsidR="00920CD6" w:rsidRPr="00DF5361" w:rsidRDefault="00DF5361" w:rsidP="00DF5361">
      <w:pPr>
        <w:spacing w:line="240" w:lineRule="auto"/>
        <w:jc w:val="center"/>
        <w:rPr>
          <w:rFonts w:ascii="Bookman Old Style" w:hAnsi="Bookman Old Style" w:cs="Times New Roman"/>
          <w:b/>
          <w:sz w:val="40"/>
          <w:szCs w:val="28"/>
          <w:lang w:val="uk-UA"/>
        </w:rPr>
      </w:pPr>
      <w:r w:rsidRPr="002B5ABA">
        <w:rPr>
          <w:rFonts w:ascii="Bookman Old Style" w:hAnsi="Bookman Old Style" w:cs="Times New Roman"/>
          <w:b/>
          <w:sz w:val="40"/>
          <w:szCs w:val="28"/>
          <w:lang w:val="uk-UA"/>
        </w:rPr>
        <w:t>Чорні сторінки історії</w:t>
      </w:r>
    </w:p>
    <w:p w:rsidR="00920CD6" w:rsidRPr="002B5ABA" w:rsidRDefault="00920CD6" w:rsidP="00920CD6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E17C8B" w:rsidRPr="002B5ABA" w:rsidRDefault="00E17C8B">
      <w:pPr>
        <w:rPr>
          <w:lang w:val="uk-UA"/>
        </w:rPr>
      </w:pPr>
    </w:p>
    <w:p w:rsidR="00E17C8B" w:rsidRPr="002B5ABA" w:rsidRDefault="00E17C8B">
      <w:pPr>
        <w:rPr>
          <w:lang w:val="uk-UA"/>
        </w:rPr>
      </w:pPr>
    </w:p>
    <w:p w:rsidR="00E17C8B" w:rsidRPr="002B5ABA" w:rsidRDefault="00E17C8B">
      <w:pPr>
        <w:rPr>
          <w:sz w:val="20"/>
          <w:szCs w:val="20"/>
          <w:lang w:val="uk-UA"/>
        </w:rPr>
      </w:pPr>
    </w:p>
    <w:p w:rsidR="00E17C8B" w:rsidRPr="002B5ABA" w:rsidRDefault="00E17C8B">
      <w:pPr>
        <w:rPr>
          <w:sz w:val="20"/>
          <w:szCs w:val="20"/>
          <w:lang w:val="uk-UA"/>
        </w:rPr>
      </w:pPr>
    </w:p>
    <w:p w:rsidR="00E17C8B" w:rsidRPr="002B5ABA" w:rsidRDefault="00E17C8B" w:rsidP="00E17C8B">
      <w:pPr>
        <w:spacing w:line="240" w:lineRule="auto"/>
        <w:rPr>
          <w:rFonts w:ascii="Times New Roman" w:hAnsi="Times New Roman" w:cs="Times New Roman"/>
          <w:lang w:val="uk-UA"/>
        </w:rPr>
      </w:pPr>
    </w:p>
    <w:p w:rsidR="00E17C8B" w:rsidRPr="002B5ABA" w:rsidRDefault="00E17C8B">
      <w:pPr>
        <w:rPr>
          <w:lang w:val="uk-UA"/>
        </w:rPr>
      </w:pPr>
    </w:p>
    <w:p w:rsidR="00E17C8B" w:rsidRPr="002B5ABA" w:rsidRDefault="00E17C8B">
      <w:pPr>
        <w:rPr>
          <w:lang w:val="uk-UA"/>
        </w:rPr>
      </w:pPr>
    </w:p>
    <w:p w:rsidR="004638D0" w:rsidRDefault="004638D0" w:rsidP="00F426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bookmarkStart w:id="0" w:name="_GoBack"/>
      <w:bookmarkEnd w:id="0"/>
    </w:p>
    <w:p w:rsidR="009A7277" w:rsidRDefault="00AF3952" w:rsidP="00F426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Коротка довідка про</w:t>
      </w:r>
      <w:r w:rsidR="000D2965" w:rsidRPr="006642D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сел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о</w:t>
      </w:r>
      <w:r w:rsidR="00F4263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D2965" w:rsidRPr="006642D1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shd w:val="clear" w:color="auto" w:fill="FFFFFF"/>
          <w:lang w:val="uk-UA"/>
        </w:rPr>
        <w:t>В'язівок</w:t>
      </w:r>
      <w:r w:rsidR="000D2965" w:rsidRPr="006642D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поді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ї</w:t>
      </w:r>
    </w:p>
    <w:p w:rsidR="000D2965" w:rsidRPr="006642D1" w:rsidRDefault="000D2965" w:rsidP="000D29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642D1">
        <w:rPr>
          <w:rFonts w:ascii="Times New Roman" w:hAnsi="Times New Roman" w:cs="Times New Roman"/>
          <w:b/>
          <w:sz w:val="20"/>
          <w:szCs w:val="20"/>
          <w:lang w:val="uk-UA"/>
        </w:rPr>
        <w:t>«чорних сторінок» його історії</w:t>
      </w:r>
    </w:p>
    <w:p w:rsidR="00F4263E" w:rsidRDefault="00F4263E" w:rsidP="00F4263E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b/>
          <w:sz w:val="19"/>
          <w:szCs w:val="19"/>
          <w:lang w:val="uk-UA"/>
        </w:rPr>
      </w:pPr>
    </w:p>
    <w:p w:rsidR="00E17C8B" w:rsidRPr="004638D0" w:rsidRDefault="00E17C8B" w:rsidP="00F4263E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638D0">
        <w:rPr>
          <w:rFonts w:ascii="Times New Roman" w:hAnsi="Times New Roman" w:cs="Times New Roman"/>
          <w:b/>
          <w:sz w:val="20"/>
          <w:szCs w:val="20"/>
          <w:lang w:val="uk-UA"/>
        </w:rPr>
        <w:t>В'язіво́к</w:t>
      </w:r>
      <w:r w:rsidRPr="004638D0">
        <w:rPr>
          <w:rFonts w:ascii="Times New Roman" w:hAnsi="Times New Roman" w:cs="Times New Roman"/>
          <w:b/>
          <w:sz w:val="20"/>
          <w:szCs w:val="20"/>
        </w:rPr>
        <w:t> 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—</w:t>
      </w:r>
      <w:r w:rsidRPr="004638D0">
        <w:rPr>
          <w:rFonts w:ascii="Times New Roman" w:hAnsi="Times New Roman" w:cs="Times New Roman"/>
          <w:sz w:val="20"/>
          <w:szCs w:val="20"/>
        </w:rPr>
        <w:t> 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село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9A7277" w:rsidRPr="004638D0">
        <w:rPr>
          <w:rFonts w:ascii="Times New Roman" w:hAnsi="Times New Roman" w:cs="Times New Roman"/>
          <w:sz w:val="20"/>
          <w:szCs w:val="20"/>
          <w:lang w:val="uk-UA"/>
        </w:rPr>
        <w:t>Вербківській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сільсь</w:t>
      </w:r>
      <w:r w:rsidR="00E47483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кій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терито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>рі</w:t>
      </w:r>
      <w:r w:rsidR="00E47483" w:rsidRPr="004638D0">
        <w:rPr>
          <w:rFonts w:ascii="Times New Roman" w:hAnsi="Times New Roman" w:cs="Times New Roman"/>
          <w:sz w:val="20"/>
          <w:szCs w:val="20"/>
          <w:lang w:val="uk-UA"/>
        </w:rPr>
        <w:t>альній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громаді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Павлоградського району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Дніпропетровської області.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D2965" w:rsidRPr="004638D0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находиться на </w:t>
      </w:r>
      <w:r w:rsidR="00BA42F7" w:rsidRPr="004638D0">
        <w:rPr>
          <w:rFonts w:ascii="Times New Roman" w:hAnsi="Times New Roman" w:cs="Times New Roman"/>
          <w:sz w:val="20"/>
          <w:szCs w:val="20"/>
          <w:lang w:val="uk-UA"/>
        </w:rPr>
        <w:t>правому березі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річки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Самара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A7277" w:rsidRPr="004638D0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A7277" w:rsidRPr="004638D0">
        <w:rPr>
          <w:rFonts w:ascii="Times New Roman" w:hAnsi="Times New Roman" w:cs="Times New Roman"/>
          <w:sz w:val="20"/>
          <w:szCs w:val="20"/>
          <w:lang w:val="uk-UA"/>
        </w:rPr>
        <w:t>місці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A42F7" w:rsidRPr="004638D0">
        <w:rPr>
          <w:rFonts w:ascii="Times New Roman" w:hAnsi="Times New Roman" w:cs="Times New Roman"/>
          <w:sz w:val="20"/>
          <w:szCs w:val="20"/>
          <w:lang w:val="uk-UA"/>
        </w:rPr>
        <w:t>впадання в неї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A7277" w:rsidRPr="004638D0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ічки</w:t>
      </w:r>
      <w:r w:rsidRPr="004638D0">
        <w:rPr>
          <w:rFonts w:ascii="Times New Roman" w:hAnsi="Times New Roman" w:cs="Times New Roman"/>
          <w:sz w:val="20"/>
          <w:szCs w:val="20"/>
        </w:rPr>
        <w:t> </w:t>
      </w:r>
      <w:hyperlink r:id="rId14" w:tooltip="В'язівок (річка)" w:history="1">
        <w:r w:rsidRPr="004638D0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В'язівок</w:t>
        </w:r>
      </w:hyperlink>
      <w:r w:rsidRPr="004638D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E17C8B" w:rsidRPr="004638D0" w:rsidRDefault="00BA42F7" w:rsidP="009A7277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4638D0">
        <w:rPr>
          <w:rFonts w:ascii="Times New Roman" w:hAnsi="Times New Roman" w:cs="Times New Roman"/>
          <w:sz w:val="20"/>
          <w:szCs w:val="20"/>
          <w:lang w:val="uk-UA"/>
        </w:rPr>
        <w:tab/>
      </w:r>
      <w:r w:rsidR="00E17C8B" w:rsidRPr="004638D0">
        <w:rPr>
          <w:rFonts w:ascii="Times New Roman" w:hAnsi="Times New Roman" w:cs="Times New Roman"/>
          <w:sz w:val="20"/>
          <w:szCs w:val="20"/>
        </w:rPr>
        <w:t>За однією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47483" w:rsidRPr="004638D0">
        <w:rPr>
          <w:rFonts w:ascii="Times New Roman" w:hAnsi="Times New Roman" w:cs="Times New Roman"/>
          <w:sz w:val="20"/>
          <w:szCs w:val="20"/>
        </w:rPr>
        <w:t xml:space="preserve">з </w:t>
      </w:r>
      <w:r w:rsidR="00E17C8B" w:rsidRPr="004638D0">
        <w:rPr>
          <w:rFonts w:ascii="Times New Roman" w:hAnsi="Times New Roman" w:cs="Times New Roman"/>
          <w:sz w:val="20"/>
          <w:szCs w:val="20"/>
        </w:rPr>
        <w:t>версі</w:t>
      </w:r>
      <w:r w:rsidR="00E47483" w:rsidRPr="004638D0">
        <w:rPr>
          <w:rFonts w:ascii="Times New Roman" w:hAnsi="Times New Roman" w:cs="Times New Roman"/>
          <w:sz w:val="20"/>
          <w:szCs w:val="20"/>
        </w:rPr>
        <w:t>й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47483" w:rsidRPr="004638D0">
        <w:rPr>
          <w:rFonts w:ascii="Times New Roman" w:hAnsi="Times New Roman" w:cs="Times New Roman"/>
          <w:sz w:val="20"/>
          <w:szCs w:val="20"/>
        </w:rPr>
        <w:t>походження села</w:t>
      </w:r>
      <w:r w:rsidR="00E17C8B" w:rsidRPr="004638D0">
        <w:rPr>
          <w:rFonts w:ascii="Times New Roman" w:hAnsi="Times New Roman" w:cs="Times New Roman"/>
          <w:sz w:val="20"/>
          <w:szCs w:val="20"/>
        </w:rPr>
        <w:t>, козаки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їхали на Слобожанщину й біля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невеличкої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річки, що текла згори, зав'язли. Так вони й назвали ту річку, а згодом і поселення, що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виникло тут. За іншою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версією, за свою назву село повинне «дякувати» в'язам, які в основному росли у цій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місцевості.</w:t>
      </w:r>
    </w:p>
    <w:p w:rsidR="00E17C8B" w:rsidRPr="004638D0" w:rsidRDefault="00E47483" w:rsidP="00BA42F7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4638D0">
        <w:rPr>
          <w:rFonts w:ascii="Times New Roman" w:hAnsi="Times New Roman" w:cs="Times New Roman"/>
          <w:sz w:val="20"/>
          <w:szCs w:val="20"/>
        </w:rPr>
        <w:t>Датою</w:t>
      </w:r>
      <w:r w:rsidR="00E17C8B" w:rsidRPr="004638D0">
        <w:rPr>
          <w:rFonts w:ascii="Times New Roman" w:hAnsi="Times New Roman" w:cs="Times New Roman"/>
          <w:sz w:val="20"/>
          <w:szCs w:val="20"/>
        </w:rPr>
        <w:t>  засн</w:t>
      </w:r>
      <w:r w:rsidRPr="004638D0">
        <w:rPr>
          <w:rFonts w:ascii="Times New Roman" w:hAnsi="Times New Roman" w:cs="Times New Roman"/>
          <w:sz w:val="20"/>
          <w:szCs w:val="20"/>
        </w:rPr>
        <w:t>ування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вважається</w:t>
      </w:r>
      <w:r w:rsidR="00E17C8B" w:rsidRPr="004638D0">
        <w:rPr>
          <w:rFonts w:ascii="Times New Roman" w:hAnsi="Times New Roman" w:cs="Times New Roman"/>
          <w:sz w:val="20"/>
          <w:szCs w:val="20"/>
        </w:rPr>
        <w:t xml:space="preserve"> 1775 р</w:t>
      </w:r>
      <w:r w:rsidRPr="004638D0">
        <w:rPr>
          <w:rFonts w:ascii="Times New Roman" w:hAnsi="Times New Roman" w:cs="Times New Roman"/>
          <w:sz w:val="20"/>
          <w:szCs w:val="20"/>
        </w:rPr>
        <w:t>ік (</w:t>
      </w:r>
      <w:r w:rsidR="00E17C8B" w:rsidRPr="004638D0">
        <w:rPr>
          <w:rFonts w:ascii="Times New Roman" w:hAnsi="Times New Roman" w:cs="Times New Roman"/>
          <w:sz w:val="20"/>
          <w:szCs w:val="20"/>
        </w:rPr>
        <w:t>кни</w:t>
      </w:r>
      <w:r w:rsidRPr="004638D0">
        <w:rPr>
          <w:rFonts w:ascii="Times New Roman" w:hAnsi="Times New Roman" w:cs="Times New Roman"/>
          <w:sz w:val="20"/>
          <w:szCs w:val="20"/>
        </w:rPr>
        <w:t xml:space="preserve">га </w:t>
      </w:r>
      <w:r w:rsidR="00E17C8B" w:rsidRPr="004638D0">
        <w:rPr>
          <w:rFonts w:ascii="Times New Roman" w:hAnsi="Times New Roman" w:cs="Times New Roman"/>
          <w:sz w:val="20"/>
          <w:szCs w:val="20"/>
        </w:rPr>
        <w:t>Феодосія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Макаревського «Матеріали для історико – статистичного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опису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Катеринославської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єпархії. Церкви та приходи минулого XVIII століття»</w:t>
      </w:r>
      <w:r w:rsidRPr="004638D0">
        <w:rPr>
          <w:rFonts w:ascii="Times New Roman" w:hAnsi="Times New Roman" w:cs="Times New Roman"/>
          <w:sz w:val="20"/>
          <w:szCs w:val="20"/>
        </w:rPr>
        <w:t>)</w:t>
      </w:r>
      <w:r w:rsidR="00E17C8B" w:rsidRPr="004638D0">
        <w:rPr>
          <w:rFonts w:ascii="Times New Roman" w:hAnsi="Times New Roman" w:cs="Times New Roman"/>
          <w:sz w:val="20"/>
          <w:szCs w:val="20"/>
        </w:rPr>
        <w:t>.</w:t>
      </w:r>
    </w:p>
    <w:p w:rsidR="00E17C8B" w:rsidRPr="004638D0" w:rsidRDefault="006642D1" w:rsidP="00BA42F7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4638D0">
        <w:rPr>
          <w:rFonts w:ascii="Times New Roman" w:hAnsi="Times New Roman" w:cs="Times New Roman"/>
          <w:sz w:val="20"/>
          <w:szCs w:val="20"/>
        </w:rPr>
        <w:t>Для дослідження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подій Голодомору, проведена велика пошукова робота в Народному історико-краєзнавчому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 xml:space="preserve">музеї с. В’язівок, на базі клубу «Пошук».  </w:t>
      </w:r>
      <w:r w:rsidR="000D2965" w:rsidRPr="004638D0">
        <w:rPr>
          <w:rFonts w:ascii="Times New Roman" w:hAnsi="Times New Roman" w:cs="Times New Roman"/>
          <w:sz w:val="20"/>
          <w:szCs w:val="20"/>
        </w:rPr>
        <w:t>Б</w:t>
      </w:r>
      <w:r w:rsidRPr="004638D0">
        <w:rPr>
          <w:rFonts w:ascii="Times New Roman" w:hAnsi="Times New Roman" w:cs="Times New Roman"/>
          <w:sz w:val="20"/>
          <w:szCs w:val="20"/>
        </w:rPr>
        <w:t>лизько 150 жителів села В’язівок, які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народилися до 1933 року</w:t>
      </w:r>
      <w:r w:rsidR="000D2965" w:rsidRPr="004638D0">
        <w:rPr>
          <w:rFonts w:ascii="Times New Roman" w:hAnsi="Times New Roman" w:cs="Times New Roman"/>
          <w:sz w:val="20"/>
          <w:szCs w:val="20"/>
        </w:rPr>
        <w:t>,</w:t>
      </w:r>
      <w:r w:rsidRPr="004638D0">
        <w:rPr>
          <w:rFonts w:ascii="Times New Roman" w:hAnsi="Times New Roman" w:cs="Times New Roman"/>
          <w:sz w:val="20"/>
          <w:szCs w:val="20"/>
        </w:rPr>
        <w:t xml:space="preserve"> записали спогади, на основі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яких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було створено музеєм «Книгу спогадів» та «Книгу пам’яті», в якій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47483" w:rsidRPr="004638D0">
        <w:rPr>
          <w:rFonts w:ascii="Times New Roman" w:hAnsi="Times New Roman" w:cs="Times New Roman"/>
          <w:sz w:val="20"/>
          <w:szCs w:val="20"/>
        </w:rPr>
        <w:t>оприлюднено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 xml:space="preserve">прізвища 252 людей, що померли від голоду. Більшість з цих людей </w:t>
      </w:r>
      <w:r w:rsidR="00F4263E" w:rsidRPr="004638D0">
        <w:rPr>
          <w:rFonts w:ascii="Times New Roman" w:hAnsi="Times New Roman" w:cs="Times New Roman"/>
          <w:sz w:val="20"/>
          <w:szCs w:val="20"/>
        </w:rPr>
        <w:t>–</w:t>
      </w:r>
      <w:r w:rsidR="00E47483" w:rsidRPr="004638D0">
        <w:rPr>
          <w:rFonts w:ascii="Times New Roman" w:hAnsi="Times New Roman" w:cs="Times New Roman"/>
          <w:sz w:val="20"/>
          <w:szCs w:val="20"/>
        </w:rPr>
        <w:t xml:space="preserve"> свідки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страшн</w:t>
      </w:r>
      <w:r w:rsidR="00E47483" w:rsidRPr="004638D0">
        <w:rPr>
          <w:rFonts w:ascii="Times New Roman" w:hAnsi="Times New Roman" w:cs="Times New Roman"/>
          <w:sz w:val="20"/>
          <w:szCs w:val="20"/>
        </w:rPr>
        <w:t>их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час</w:t>
      </w:r>
      <w:r w:rsidR="00E47483" w:rsidRPr="004638D0">
        <w:rPr>
          <w:rFonts w:ascii="Times New Roman" w:hAnsi="Times New Roman" w:cs="Times New Roman"/>
          <w:sz w:val="20"/>
          <w:szCs w:val="20"/>
        </w:rPr>
        <w:t>ів</w:t>
      </w:r>
      <w:r w:rsidRPr="004638D0">
        <w:rPr>
          <w:rFonts w:ascii="Times New Roman" w:hAnsi="Times New Roman" w:cs="Times New Roman"/>
          <w:sz w:val="20"/>
          <w:szCs w:val="20"/>
        </w:rPr>
        <w:t>. У 2008 році за народні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кошти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В’язівоцька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сільська рада встановила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пам’ятник «Жертвам голодомору 1932-1933р».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В 1932 ро</w:t>
      </w:r>
      <w:r w:rsidR="000D2965" w:rsidRPr="004638D0">
        <w:rPr>
          <w:rFonts w:ascii="Times New Roman" w:hAnsi="Times New Roman" w:cs="Times New Roman"/>
          <w:sz w:val="20"/>
          <w:szCs w:val="20"/>
        </w:rPr>
        <w:t>ці</w:t>
      </w:r>
      <w:r w:rsidR="00E17C8B" w:rsidRPr="004638D0">
        <w:rPr>
          <w:rFonts w:ascii="Times New Roman" w:hAnsi="Times New Roman" w:cs="Times New Roman"/>
          <w:sz w:val="20"/>
          <w:szCs w:val="20"/>
        </w:rPr>
        <w:t xml:space="preserve"> 35-40% землі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залишилось не засіяною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сільськогосподарським зерном, а в 1933 році 60-65 %. Багато селян поки</w:t>
      </w:r>
      <w:r w:rsidR="0012509F" w:rsidRPr="004638D0">
        <w:rPr>
          <w:rFonts w:ascii="Times New Roman" w:hAnsi="Times New Roman" w:cs="Times New Roman"/>
          <w:sz w:val="20"/>
          <w:szCs w:val="20"/>
        </w:rPr>
        <w:t>нул</w:t>
      </w:r>
      <w:r w:rsidR="00E17C8B" w:rsidRPr="004638D0">
        <w:rPr>
          <w:rFonts w:ascii="Times New Roman" w:hAnsi="Times New Roman" w:cs="Times New Roman"/>
          <w:sz w:val="20"/>
          <w:szCs w:val="20"/>
        </w:rPr>
        <w:t>о село, а з тих, що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залишилися, близько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двох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тисяч померли з голоду. Весною 1933 року колгосп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 xml:space="preserve">поділили на </w:t>
      </w:r>
      <w:r w:rsidR="0012509F" w:rsidRPr="004638D0">
        <w:rPr>
          <w:rFonts w:ascii="Times New Roman" w:hAnsi="Times New Roman" w:cs="Times New Roman"/>
          <w:sz w:val="20"/>
          <w:szCs w:val="20"/>
        </w:rPr>
        <w:t>три</w:t>
      </w:r>
      <w:r w:rsidR="00E17C8B" w:rsidRPr="004638D0">
        <w:rPr>
          <w:rFonts w:ascii="Times New Roman" w:hAnsi="Times New Roman" w:cs="Times New Roman"/>
          <w:sz w:val="20"/>
          <w:szCs w:val="20"/>
        </w:rPr>
        <w:t>:</w:t>
      </w:r>
      <w:r w:rsidR="0012509F" w:rsidRPr="004638D0">
        <w:rPr>
          <w:rFonts w:ascii="Times New Roman" w:hAnsi="Times New Roman" w:cs="Times New Roman"/>
          <w:sz w:val="20"/>
          <w:szCs w:val="20"/>
        </w:rPr>
        <w:t>«</w:t>
      </w:r>
      <w:r w:rsidR="00E17C8B" w:rsidRPr="004638D0">
        <w:rPr>
          <w:rFonts w:ascii="Times New Roman" w:hAnsi="Times New Roman" w:cs="Times New Roman"/>
          <w:sz w:val="20"/>
          <w:szCs w:val="20"/>
        </w:rPr>
        <w:t>Комунарка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України</w:t>
      </w:r>
      <w:r w:rsidR="0012509F" w:rsidRPr="004638D0">
        <w:rPr>
          <w:rFonts w:ascii="Times New Roman" w:hAnsi="Times New Roman" w:cs="Times New Roman"/>
          <w:sz w:val="20"/>
          <w:szCs w:val="20"/>
        </w:rPr>
        <w:t>»</w:t>
      </w:r>
      <w:r w:rsidR="00E17C8B" w:rsidRPr="004638D0">
        <w:rPr>
          <w:rFonts w:ascii="Times New Roman" w:hAnsi="Times New Roman" w:cs="Times New Roman"/>
          <w:sz w:val="20"/>
          <w:szCs w:val="20"/>
        </w:rPr>
        <w:t xml:space="preserve">, </w:t>
      </w:r>
      <w:r w:rsidR="0012509F" w:rsidRPr="004638D0">
        <w:rPr>
          <w:rFonts w:ascii="Times New Roman" w:hAnsi="Times New Roman" w:cs="Times New Roman"/>
          <w:sz w:val="20"/>
          <w:szCs w:val="20"/>
        </w:rPr>
        <w:t>«</w:t>
      </w:r>
      <w:r w:rsidR="00E17C8B" w:rsidRPr="004638D0">
        <w:rPr>
          <w:rFonts w:ascii="Times New Roman" w:hAnsi="Times New Roman" w:cs="Times New Roman"/>
          <w:sz w:val="20"/>
          <w:szCs w:val="20"/>
        </w:rPr>
        <w:t>За другу п’ятирічку</w:t>
      </w:r>
      <w:r w:rsidR="0012509F" w:rsidRPr="004638D0">
        <w:rPr>
          <w:rFonts w:ascii="Times New Roman" w:hAnsi="Times New Roman" w:cs="Times New Roman"/>
          <w:sz w:val="20"/>
          <w:szCs w:val="20"/>
        </w:rPr>
        <w:t>»</w:t>
      </w:r>
      <w:r w:rsidR="00E17C8B" w:rsidRPr="004638D0">
        <w:rPr>
          <w:rFonts w:ascii="Times New Roman" w:hAnsi="Times New Roman" w:cs="Times New Roman"/>
          <w:sz w:val="20"/>
          <w:szCs w:val="20"/>
        </w:rPr>
        <w:t>, імені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Хатаєвича (пізніше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 xml:space="preserve">ім. </w:t>
      </w:r>
      <w:r w:rsidR="0012509F" w:rsidRPr="004638D0">
        <w:rPr>
          <w:rFonts w:ascii="Times New Roman" w:hAnsi="Times New Roman" w:cs="Times New Roman"/>
          <w:sz w:val="20"/>
          <w:szCs w:val="20"/>
        </w:rPr>
        <w:t>В.</w:t>
      </w:r>
      <w:r w:rsidR="00E17C8B" w:rsidRPr="004638D0">
        <w:rPr>
          <w:rFonts w:ascii="Times New Roman" w:hAnsi="Times New Roman" w:cs="Times New Roman"/>
          <w:sz w:val="20"/>
          <w:szCs w:val="20"/>
        </w:rPr>
        <w:t>Леніна).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1934-1936 роки урожай в селі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був хороший, селяни почали повертатися до своїх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7C8B" w:rsidRPr="004638D0">
        <w:rPr>
          <w:rFonts w:ascii="Times New Roman" w:hAnsi="Times New Roman" w:cs="Times New Roman"/>
          <w:sz w:val="20"/>
          <w:szCs w:val="20"/>
        </w:rPr>
        <w:t>домівок.</w:t>
      </w:r>
    </w:p>
    <w:p w:rsidR="00E17C8B" w:rsidRPr="004638D0" w:rsidRDefault="00E17C8B" w:rsidP="00BA42F7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4638D0">
        <w:rPr>
          <w:rFonts w:ascii="Times New Roman" w:hAnsi="Times New Roman" w:cs="Times New Roman"/>
          <w:sz w:val="20"/>
          <w:szCs w:val="20"/>
        </w:rPr>
        <w:t>Сьогодні село В’язівок до якого входить підлегле село Веселе, займають 743,9210 га., з них під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забудовою – 102,7 га.  Мешкає тут 2011 чол.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Під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ріллею – 439,60 га, пасовищ – 33,8 га, лісу – 954,4 га.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На території с</w:t>
      </w:r>
      <w:r w:rsidR="0012509F" w:rsidRPr="004638D0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л діють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фермерські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господарства: ФГ „Пітер”, „Еліта”, „Самара”, ТОВ „СНП-Україна”, ПП „Коденко”, „Мамай”.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Працюють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заклади: В’язівоцька ЗШ І-ІІІ ступенів, ДНЗ „Ромашка”, В’язівоцька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лікарська</w:t>
      </w:r>
      <w:r w:rsidR="004638D0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амбулаторія, ФАП у селі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  <w:lang w:val="uk-UA"/>
        </w:rPr>
        <w:t>Веселе.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A7277" w:rsidRPr="004638D0">
        <w:rPr>
          <w:rFonts w:ascii="Times New Roman" w:hAnsi="Times New Roman" w:cs="Times New Roman"/>
          <w:sz w:val="20"/>
          <w:szCs w:val="20"/>
        </w:rPr>
        <w:t>Діє Свято</w:t>
      </w:r>
      <w:r w:rsidRPr="004638D0">
        <w:rPr>
          <w:rFonts w:ascii="Times New Roman" w:hAnsi="Times New Roman" w:cs="Times New Roman"/>
          <w:sz w:val="20"/>
          <w:szCs w:val="20"/>
        </w:rPr>
        <w:t>–Миколаївський храм Московського</w:t>
      </w:r>
      <w:r w:rsidR="00F4263E" w:rsidRP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38D0">
        <w:rPr>
          <w:rFonts w:ascii="Times New Roman" w:hAnsi="Times New Roman" w:cs="Times New Roman"/>
          <w:sz w:val="20"/>
          <w:szCs w:val="20"/>
        </w:rPr>
        <w:t>патріархату.</w:t>
      </w:r>
    </w:p>
    <w:p w:rsidR="001A4F90" w:rsidRPr="004638D0" w:rsidRDefault="00AE474C" w:rsidP="00ED27DE">
      <w:pPr>
        <w:spacing w:after="0" w:line="240" w:lineRule="auto"/>
        <w:jc w:val="center"/>
        <w:rPr>
          <w:sz w:val="20"/>
          <w:szCs w:val="20"/>
          <w:lang w:val="uk-UA"/>
        </w:rPr>
      </w:pPr>
      <w:r w:rsidRPr="00676D23">
        <w:rPr>
          <w:noProof/>
          <w:sz w:val="20"/>
          <w:szCs w:val="20"/>
        </w:rPr>
        <w:lastRenderedPageBreak/>
        <w:drawing>
          <wp:inline distT="0" distB="0" distL="0" distR="0">
            <wp:extent cx="2628900" cy="1838325"/>
            <wp:effectExtent l="19050" t="0" r="1905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A4F90" w:rsidRPr="006642D1" w:rsidRDefault="00E47483" w:rsidP="00ED27DE">
      <w:pPr>
        <w:spacing w:after="0" w:line="240" w:lineRule="auto"/>
        <w:jc w:val="center"/>
        <w:rPr>
          <w:sz w:val="20"/>
          <w:szCs w:val="20"/>
        </w:rPr>
      </w:pPr>
      <w:r w:rsidRPr="00676D23">
        <w:rPr>
          <w:noProof/>
        </w:rPr>
        <w:drawing>
          <wp:inline distT="0" distB="0" distL="0" distR="0">
            <wp:extent cx="2647507" cy="1509823"/>
            <wp:effectExtent l="19050" t="0" r="19493" b="0"/>
            <wp:docPr id="2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A4F90" w:rsidRDefault="004638D0" w:rsidP="00E47483">
      <w:pPr>
        <w:jc w:val="center"/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14070</wp:posOffset>
            </wp:positionH>
            <wp:positionV relativeFrom="paragraph">
              <wp:posOffset>1901597</wp:posOffset>
            </wp:positionV>
            <wp:extent cx="3077395" cy="2054831"/>
            <wp:effectExtent l="19050" t="0" r="8705" b="0"/>
            <wp:wrapNone/>
            <wp:docPr id="11" name="Рисунок 2" descr="Картинки по запросу голодомор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одомор картинк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95" cy="205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202C9C" w:rsidRPr="00E47483">
        <w:rPr>
          <w:rFonts w:ascii="Times New Roman" w:hAnsi="Times New Roman" w:cs="Times New Roman"/>
          <w:b/>
          <w:lang w:val="uk-UA"/>
        </w:rPr>
        <w:t>Переписи населення</w:t>
      </w:r>
      <w:r w:rsidR="00202C9C" w:rsidRPr="00CA7844">
        <w:rPr>
          <w:noProof/>
          <w:sz w:val="20"/>
          <w:szCs w:val="20"/>
        </w:rPr>
        <w:drawing>
          <wp:inline distT="0" distB="0" distL="0" distR="0">
            <wp:extent cx="3231508" cy="1602769"/>
            <wp:effectExtent l="19050" t="0" r="2604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20CD6" w:rsidRDefault="00920CD6" w:rsidP="00920CD6">
      <w:pPr>
        <w:spacing w:after="0" w:line="240" w:lineRule="auto"/>
        <w:rPr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F4263E" w:rsidRDefault="00F4263E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4638D0" w:rsidRDefault="004638D0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4638D0" w:rsidRDefault="004638D0" w:rsidP="004638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Коротка довідка про</w:t>
      </w:r>
      <w:r w:rsidRPr="006642D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сел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о </w:t>
      </w:r>
      <w:r w:rsidRPr="006642D1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shd w:val="clear" w:color="auto" w:fill="FFFFFF"/>
          <w:lang w:val="uk-UA"/>
        </w:rPr>
        <w:t>ербки</w:t>
      </w:r>
      <w:r w:rsidRPr="006642D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поді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ї</w:t>
      </w:r>
    </w:p>
    <w:p w:rsidR="004638D0" w:rsidRPr="006642D1" w:rsidRDefault="004638D0" w:rsidP="004638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642D1">
        <w:rPr>
          <w:rFonts w:ascii="Times New Roman" w:hAnsi="Times New Roman" w:cs="Times New Roman"/>
          <w:b/>
          <w:sz w:val="20"/>
          <w:szCs w:val="20"/>
          <w:lang w:val="uk-UA"/>
        </w:rPr>
        <w:t>«чорних сторінок» його історії</w:t>
      </w:r>
    </w:p>
    <w:p w:rsidR="004638D0" w:rsidRDefault="004638D0" w:rsidP="00463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</w:p>
    <w:p w:rsidR="00DD5D2E" w:rsidRDefault="00957352" w:rsidP="004638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957352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Ве́рбки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r w:rsidR="006D5DE2">
        <w:rPr>
          <w:rFonts w:ascii="Times New Roman" w:eastAsia="Times New Roman" w:hAnsi="Times New Roman" w:cs="Times New Roman"/>
          <w:sz w:val="20"/>
          <w:szCs w:val="20"/>
          <w:lang w:val="uk-UA"/>
        </w:rPr>
        <w:t>-</w:t>
      </w:r>
      <w:r w:rsidRPr="00957352">
        <w:rPr>
          <w:rFonts w:ascii="Times New Roman" w:eastAsia="Times New Roman" w:hAnsi="Times New Roman" w:cs="Times New Roman"/>
          <w:sz w:val="20"/>
          <w:szCs w:val="20"/>
          <w:lang w:val="uk-UA"/>
        </w:rPr>
        <w:t>центр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19" w:tooltip="Вербківська сільська громада" w:history="1">
        <w:r w:rsidRPr="00957352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Вербківської сільської територіальної громади</w:t>
        </w:r>
      </w:hyperlink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r w:rsidR="004638D0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hyperlink r:id="rId20" w:tooltip="Павлоградський район" w:history="1">
        <w:r w:rsidRPr="00957352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Павлоградського району</w:t>
        </w:r>
      </w:hyperlink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1" w:tooltip="Дніпропетровська область" w:history="1">
        <w:r w:rsidRPr="00957352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Дніпропетровської області</w:t>
        </w:r>
      </w:hyperlink>
      <w:r w:rsidR="004638D0" w:rsidRPr="004638D0">
        <w:rPr>
          <w:rFonts w:ascii="Times New Roman" w:hAnsi="Times New Roman" w:cs="Times New Roman"/>
          <w:lang w:val="uk-UA"/>
        </w:rPr>
        <w:t>, яка</w:t>
      </w:r>
      <w:r w:rsidR="004638D0">
        <w:rPr>
          <w:lang w:val="uk-UA"/>
        </w:rPr>
        <w:t xml:space="preserve"> </w:t>
      </w:r>
      <w:r w:rsidR="005744D9" w:rsidRPr="00AF3952">
        <w:rPr>
          <w:rFonts w:ascii="Times New Roman" w:hAnsi="Times New Roman" w:cs="Times New Roman"/>
          <w:sz w:val="20"/>
          <w:szCs w:val="20"/>
          <w:lang w:val="uk-UA"/>
        </w:rPr>
        <w:t>заснована 2015 року шляхом об’єднання чотирьох сільських рад: Вербківської, В’язівоцької, Кочерезької, Поперечненської</w:t>
      </w:r>
      <w:r w:rsidRPr="00AF3952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4638D0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Село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4263E">
        <w:rPr>
          <w:rFonts w:ascii="Times New Roman" w:eastAsia="Times New Roman" w:hAnsi="Times New Roman" w:cs="Times New Roman"/>
          <w:i/>
          <w:iCs/>
          <w:sz w:val="20"/>
          <w:szCs w:val="20"/>
          <w:lang w:val="uk-UA"/>
        </w:rPr>
        <w:t>Вербки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знаходиться на правому березі</w:t>
      </w:r>
      <w:r w:rsidR="004638D0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річки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2" w:tooltip="Самара (притока Дніпра)" w:history="1">
        <w:r w:rsidRPr="00F4263E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Самара</w:t>
        </w:r>
      </w:hyperlink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в місці</w:t>
      </w:r>
      <w:r w:rsidR="004638D0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впадання в неї</w:t>
      </w:r>
      <w:r w:rsidR="004638D0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річки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3" w:tooltip="Мала Тернівка (річка)" w:history="1">
        <w:r w:rsidRPr="00F4263E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Мала Тернівка</w:t>
        </w:r>
      </w:hyperlink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, нижче за течією на відстані 4,5 км розташоване село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4" w:tooltip="В'язівок (Павлоградський район)" w:history="1">
        <w:r w:rsidRPr="00F4263E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В'язівок</w:t>
        </w:r>
      </w:hyperlink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, на протилежном</w:t>
      </w:r>
      <w:r w:rsidR="004638D0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>уберезі - місто</w:t>
      </w:r>
      <w:r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5" w:tooltip="Павлоград" w:history="1">
        <w:r w:rsidRPr="00F4263E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Павлоград</w:t>
        </w:r>
      </w:hyperlink>
      <w:r w:rsidRPr="00F4263E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</w:t>
      </w:r>
    </w:p>
    <w:p w:rsidR="00957352" w:rsidRPr="00477069" w:rsidRDefault="00957352" w:rsidP="00DD5D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47706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На початку </w:t>
      </w:r>
      <w:r w:rsidRPr="0047706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XVIII</w:t>
      </w:r>
      <w:r w:rsidR="004638D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47706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століття  тут оселилося по хуторах і зимівн</w:t>
      </w:r>
      <w:r w:rsidR="00DD5D2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иках багато запорізьких козаків, я</w:t>
      </w:r>
      <w:r w:rsidRPr="0047706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кі займалися рибальством і скотарством. </w:t>
      </w:r>
      <w:r w:rsidR="00DD5D2E" w:rsidRPr="00DD5D2E">
        <w:rPr>
          <w:rFonts w:ascii="Times New Roman" w:hAnsi="Times New Roman" w:cs="Times New Roman"/>
          <w:sz w:val="20"/>
          <w:szCs w:val="20"/>
        </w:rPr>
        <w:t>За переказами</w:t>
      </w:r>
      <w:r w:rsid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5D2E" w:rsidRPr="00DD5D2E">
        <w:rPr>
          <w:rFonts w:ascii="Times New Roman" w:hAnsi="Times New Roman" w:cs="Times New Roman"/>
          <w:sz w:val="20"/>
          <w:szCs w:val="20"/>
        </w:rPr>
        <w:t>старожилів села, по берегах річки Самара росло багато верб, то і своє</w:t>
      </w:r>
      <w:r w:rsid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5D2E" w:rsidRPr="00DD5D2E">
        <w:rPr>
          <w:rFonts w:ascii="Times New Roman" w:hAnsi="Times New Roman" w:cs="Times New Roman"/>
          <w:sz w:val="20"/>
          <w:szCs w:val="20"/>
        </w:rPr>
        <w:t>поселення</w:t>
      </w:r>
      <w:r w:rsid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D5D2E" w:rsidRPr="00DD5D2E">
        <w:rPr>
          <w:rFonts w:ascii="Times New Roman" w:hAnsi="Times New Roman" w:cs="Times New Roman"/>
          <w:sz w:val="20"/>
          <w:szCs w:val="20"/>
        </w:rPr>
        <w:t>козаки назвали Вербками.</w:t>
      </w:r>
      <w:r w:rsidR="004638D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7706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Після ліквідації Запорізької Січі виникло ціле поселення – велика казенна слобода. За даними Азовської губернської канцелярії, 1782 році в ній налічувалося 200 дворів з 1365 жителями.  </w:t>
      </w:r>
    </w:p>
    <w:p w:rsidR="00DD5D2E" w:rsidRDefault="00957352" w:rsidP="006D5DE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shd w:val="clear" w:color="auto" w:fill="FFFFFF"/>
          <w:lang w:val="uk-UA"/>
        </w:rPr>
      </w:pPr>
      <w:r w:rsidRPr="00477069">
        <w:rPr>
          <w:sz w:val="20"/>
          <w:szCs w:val="20"/>
          <w:shd w:val="clear" w:color="auto" w:fill="FFFFFF"/>
          <w:lang w:val="uk-UA"/>
        </w:rPr>
        <w:t>Події 30 –тих років мали трагічні наслідки для села.  За невиконання плану хлібозаготівлі  село  Вербки одним із перших було   занесене на «чорну дошку» .  Жителі села були позбавлені  можливості  навіть ловити  рибу в річках, що протікають  біля них, полювати , збирати гриби та ягоди в лісах. Воно було оточено  військами.  Голову сільради та його заступників судили за зрив планів хлібозаготівель. Абсолютних і точних даних про кількість жертв голоду немає. Статистичні дані свідчать, що смертність становила від 50</w:t>
      </w:r>
      <w:r>
        <w:rPr>
          <w:sz w:val="20"/>
          <w:szCs w:val="20"/>
          <w:shd w:val="clear" w:color="auto" w:fill="FFFFFF"/>
          <w:lang w:val="uk-UA"/>
        </w:rPr>
        <w:t xml:space="preserve"> до </w:t>
      </w:r>
      <w:r w:rsidRPr="00477069">
        <w:rPr>
          <w:sz w:val="20"/>
          <w:szCs w:val="20"/>
          <w:shd w:val="clear" w:color="auto" w:fill="FFFFFF"/>
          <w:lang w:val="uk-UA"/>
        </w:rPr>
        <w:t>65%. У лютому 1933 року влада розпорядилася  встановити допомогу голодуючим</w:t>
      </w:r>
      <w:r>
        <w:rPr>
          <w:sz w:val="20"/>
          <w:szCs w:val="20"/>
          <w:shd w:val="clear" w:color="auto" w:fill="FFFFFF"/>
          <w:lang w:val="uk-UA"/>
        </w:rPr>
        <w:t xml:space="preserve">. </w:t>
      </w:r>
      <w:r w:rsidRPr="00477069">
        <w:rPr>
          <w:sz w:val="20"/>
          <w:szCs w:val="20"/>
          <w:shd w:val="clear" w:color="auto" w:fill="FFFFFF"/>
          <w:lang w:val="uk-UA"/>
        </w:rPr>
        <w:t>Для ліквідації наслідків голодування,  запобігання смертельних випадків</w:t>
      </w:r>
      <w:r w:rsidR="004638D0">
        <w:rPr>
          <w:sz w:val="20"/>
          <w:szCs w:val="20"/>
          <w:shd w:val="clear" w:color="auto" w:fill="FFFFFF"/>
          <w:lang w:val="uk-UA"/>
        </w:rPr>
        <w:t xml:space="preserve"> </w:t>
      </w:r>
      <w:r w:rsidR="009E608D">
        <w:rPr>
          <w:sz w:val="20"/>
          <w:szCs w:val="20"/>
          <w:shd w:val="clear" w:color="auto" w:fill="FFFFFF"/>
          <w:lang w:val="uk-UA"/>
        </w:rPr>
        <w:t xml:space="preserve">в </w:t>
      </w:r>
      <w:r w:rsidR="009E608D" w:rsidRPr="00477069">
        <w:rPr>
          <w:sz w:val="20"/>
          <w:szCs w:val="20"/>
          <w:shd w:val="clear" w:color="auto" w:fill="FFFFFF"/>
          <w:lang w:val="uk-UA"/>
        </w:rPr>
        <w:t>квітн</w:t>
      </w:r>
      <w:r w:rsidR="009E608D">
        <w:rPr>
          <w:sz w:val="20"/>
          <w:szCs w:val="20"/>
          <w:shd w:val="clear" w:color="auto" w:fill="FFFFFF"/>
          <w:lang w:val="uk-UA"/>
        </w:rPr>
        <w:t>і</w:t>
      </w:r>
      <w:r w:rsidR="009E608D" w:rsidRPr="00477069">
        <w:rPr>
          <w:sz w:val="20"/>
          <w:szCs w:val="20"/>
          <w:shd w:val="clear" w:color="auto" w:fill="FFFFFF"/>
          <w:lang w:val="uk-UA"/>
        </w:rPr>
        <w:t xml:space="preserve"> 1933 року</w:t>
      </w:r>
      <w:r w:rsidR="004638D0">
        <w:rPr>
          <w:sz w:val="20"/>
          <w:szCs w:val="20"/>
          <w:shd w:val="clear" w:color="auto" w:fill="FFFFFF"/>
          <w:lang w:val="uk-UA"/>
        </w:rPr>
        <w:t xml:space="preserve"> надано </w:t>
      </w:r>
      <w:r w:rsidR="009E608D" w:rsidRPr="00477069">
        <w:rPr>
          <w:sz w:val="20"/>
          <w:szCs w:val="20"/>
          <w:shd w:val="clear" w:color="auto" w:fill="FFFFFF"/>
          <w:lang w:val="uk-UA"/>
        </w:rPr>
        <w:t>продовольч</w:t>
      </w:r>
      <w:r w:rsidR="009E608D">
        <w:rPr>
          <w:sz w:val="20"/>
          <w:szCs w:val="20"/>
          <w:shd w:val="clear" w:color="auto" w:fill="FFFFFF"/>
          <w:lang w:val="uk-UA"/>
        </w:rPr>
        <w:t>у допомогу</w:t>
      </w:r>
      <w:r w:rsidR="009E608D" w:rsidRPr="00477069">
        <w:rPr>
          <w:sz w:val="20"/>
          <w:szCs w:val="20"/>
          <w:shd w:val="clear" w:color="auto" w:fill="FFFFFF"/>
          <w:lang w:val="uk-UA"/>
        </w:rPr>
        <w:t xml:space="preserve"> продуктами </w:t>
      </w:r>
      <w:r w:rsidR="009E608D">
        <w:rPr>
          <w:sz w:val="20"/>
          <w:szCs w:val="20"/>
          <w:shd w:val="clear" w:color="auto" w:fill="FFFFFF"/>
          <w:lang w:val="uk-UA"/>
        </w:rPr>
        <w:t>(</w:t>
      </w:r>
      <w:r w:rsidR="009E608D" w:rsidRPr="00477069">
        <w:rPr>
          <w:sz w:val="20"/>
          <w:szCs w:val="20"/>
          <w:shd w:val="clear" w:color="auto" w:fill="FFFFFF"/>
          <w:lang w:val="uk-UA"/>
        </w:rPr>
        <w:t>300 пудів</w:t>
      </w:r>
      <w:r w:rsidR="009E608D">
        <w:rPr>
          <w:sz w:val="20"/>
          <w:szCs w:val="20"/>
          <w:shd w:val="clear" w:color="auto" w:fill="FFFFFF"/>
          <w:lang w:val="uk-UA"/>
        </w:rPr>
        <w:t xml:space="preserve">). </w:t>
      </w:r>
      <w:r w:rsidRPr="00477069">
        <w:rPr>
          <w:sz w:val="20"/>
          <w:szCs w:val="20"/>
          <w:shd w:val="clear" w:color="auto" w:fill="FFFFFF"/>
          <w:lang w:val="uk-UA"/>
        </w:rPr>
        <w:t>В</w:t>
      </w:r>
      <w:r w:rsidR="009E608D">
        <w:rPr>
          <w:sz w:val="20"/>
          <w:szCs w:val="20"/>
          <w:shd w:val="clear" w:color="auto" w:fill="FFFFFF"/>
          <w:lang w:val="uk-UA"/>
        </w:rPr>
        <w:t xml:space="preserve"> районі </w:t>
      </w:r>
      <w:r w:rsidRPr="00477069">
        <w:rPr>
          <w:sz w:val="20"/>
          <w:szCs w:val="20"/>
          <w:shd w:val="clear" w:color="auto" w:fill="FFFFFF"/>
          <w:lang w:val="uk-UA"/>
        </w:rPr>
        <w:t>всі</w:t>
      </w:r>
      <w:r w:rsidR="009E608D">
        <w:rPr>
          <w:sz w:val="20"/>
          <w:szCs w:val="20"/>
          <w:shd w:val="clear" w:color="auto" w:fill="FFFFFF"/>
          <w:lang w:val="uk-UA"/>
        </w:rPr>
        <w:t>м</w:t>
      </w:r>
      <w:r w:rsidRPr="00477069">
        <w:rPr>
          <w:sz w:val="20"/>
          <w:szCs w:val="20"/>
          <w:shd w:val="clear" w:color="auto" w:fill="FFFFFF"/>
          <w:lang w:val="uk-UA"/>
        </w:rPr>
        <w:t xml:space="preserve"> артіл</w:t>
      </w:r>
      <w:r w:rsidR="009E608D">
        <w:rPr>
          <w:sz w:val="20"/>
          <w:szCs w:val="20"/>
          <w:shd w:val="clear" w:color="auto" w:fill="FFFFFF"/>
          <w:lang w:val="uk-UA"/>
        </w:rPr>
        <w:t xml:space="preserve">ям </w:t>
      </w:r>
      <w:r w:rsidRPr="00477069">
        <w:rPr>
          <w:sz w:val="20"/>
          <w:szCs w:val="20"/>
          <w:shd w:val="clear" w:color="auto" w:fill="FFFFFF"/>
          <w:lang w:val="uk-UA"/>
        </w:rPr>
        <w:t xml:space="preserve"> по селам </w:t>
      </w:r>
      <w:r w:rsidR="009E608D">
        <w:rPr>
          <w:sz w:val="20"/>
          <w:szCs w:val="20"/>
          <w:shd w:val="clear" w:color="auto" w:fill="FFFFFF"/>
          <w:lang w:val="uk-UA"/>
        </w:rPr>
        <w:t xml:space="preserve">дозволили залишати </w:t>
      </w:r>
      <w:r w:rsidRPr="00477069">
        <w:rPr>
          <w:sz w:val="20"/>
          <w:szCs w:val="20"/>
          <w:shd w:val="clear" w:color="auto" w:fill="FFFFFF"/>
          <w:lang w:val="uk-UA"/>
        </w:rPr>
        <w:t xml:space="preserve">зі всього вилову </w:t>
      </w:r>
      <w:r w:rsidR="004638D0">
        <w:rPr>
          <w:sz w:val="20"/>
          <w:szCs w:val="20"/>
          <w:shd w:val="clear" w:color="auto" w:fill="FFFFFF"/>
          <w:lang w:val="uk-UA"/>
        </w:rPr>
        <w:t xml:space="preserve">риби </w:t>
      </w:r>
      <w:r w:rsidRPr="00477069">
        <w:rPr>
          <w:sz w:val="20"/>
          <w:szCs w:val="20"/>
          <w:shd w:val="clear" w:color="auto" w:fill="FFFFFF"/>
          <w:lang w:val="uk-UA"/>
        </w:rPr>
        <w:t xml:space="preserve">від 25 до 50 % для харчування. </w:t>
      </w:r>
    </w:p>
    <w:p w:rsidR="00CA7844" w:rsidRPr="006D5DE2" w:rsidRDefault="003902E0" w:rsidP="007B7963">
      <w:pPr>
        <w:pStyle w:val="aa"/>
        <w:spacing w:before="0" w:beforeAutospacing="0" w:after="0" w:afterAutospacing="0"/>
        <w:ind w:firstLine="709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Сьогодні </w:t>
      </w:r>
      <w:r w:rsidR="006D5DE2">
        <w:rPr>
          <w:sz w:val="20"/>
          <w:szCs w:val="20"/>
          <w:lang w:val="uk-UA"/>
        </w:rPr>
        <w:t xml:space="preserve">до </w:t>
      </w:r>
      <w:r>
        <w:rPr>
          <w:sz w:val="20"/>
          <w:szCs w:val="20"/>
          <w:lang w:val="uk-UA"/>
        </w:rPr>
        <w:t>сел</w:t>
      </w:r>
      <w:r w:rsidR="006D5DE2">
        <w:rPr>
          <w:sz w:val="20"/>
          <w:szCs w:val="20"/>
          <w:lang w:val="uk-UA"/>
        </w:rPr>
        <w:t>а</w:t>
      </w:r>
      <w:r w:rsidR="004638D0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Вербки входять підлеглі села Морозівське і Нові Вербки. </w:t>
      </w:r>
      <w:r w:rsidR="00AF3952" w:rsidRPr="00DD5D2E">
        <w:rPr>
          <w:sz w:val="20"/>
          <w:szCs w:val="20"/>
          <w:lang w:val="uk-UA"/>
        </w:rPr>
        <w:t>Територія</w:t>
      </w:r>
      <w:r w:rsidR="00DD5D2E" w:rsidRPr="00DD5D2E">
        <w:rPr>
          <w:sz w:val="20"/>
          <w:szCs w:val="20"/>
          <w:lang w:val="uk-UA"/>
        </w:rPr>
        <w:t xml:space="preserve"> села </w:t>
      </w:r>
      <w:r w:rsidR="006D5DE2">
        <w:rPr>
          <w:sz w:val="20"/>
          <w:szCs w:val="20"/>
          <w:lang w:val="uk-UA"/>
        </w:rPr>
        <w:t>-</w:t>
      </w:r>
      <w:r w:rsidR="00AF3952" w:rsidRPr="00DD5D2E">
        <w:rPr>
          <w:sz w:val="20"/>
          <w:szCs w:val="20"/>
          <w:lang w:val="uk-UA"/>
        </w:rPr>
        <w:t xml:space="preserve"> 883.1 га</w:t>
      </w:r>
      <w:r w:rsidR="00DD5D2E" w:rsidRPr="00DD5D2E">
        <w:rPr>
          <w:sz w:val="20"/>
          <w:szCs w:val="20"/>
          <w:shd w:val="clear" w:color="auto" w:fill="FFFFFF"/>
          <w:lang w:val="uk-UA"/>
        </w:rPr>
        <w:t>.</w:t>
      </w:r>
      <w:r w:rsidR="004638D0">
        <w:rPr>
          <w:sz w:val="20"/>
          <w:szCs w:val="20"/>
          <w:shd w:val="clear" w:color="auto" w:fill="FFFFFF"/>
          <w:lang w:val="uk-UA"/>
        </w:rPr>
        <w:t xml:space="preserve"> </w:t>
      </w:r>
      <w:r w:rsidR="00957352" w:rsidRPr="00F4263E">
        <w:rPr>
          <w:sz w:val="20"/>
          <w:szCs w:val="20"/>
          <w:lang w:val="uk-UA"/>
        </w:rPr>
        <w:t>Населення за переписом 2001 року становило 3</w:t>
      </w:r>
      <w:r w:rsidR="00DD5D2E">
        <w:rPr>
          <w:sz w:val="20"/>
          <w:szCs w:val="20"/>
          <w:lang w:val="uk-UA"/>
        </w:rPr>
        <w:t>798</w:t>
      </w:r>
      <w:r w:rsidR="00957352" w:rsidRPr="00F4263E">
        <w:rPr>
          <w:sz w:val="20"/>
          <w:szCs w:val="20"/>
          <w:lang w:val="uk-UA"/>
        </w:rPr>
        <w:t xml:space="preserve"> ос</w:t>
      </w:r>
      <w:r w:rsidR="00DD5D2E">
        <w:rPr>
          <w:sz w:val="20"/>
          <w:szCs w:val="20"/>
          <w:lang w:val="uk-UA"/>
        </w:rPr>
        <w:t>і</w:t>
      </w:r>
      <w:r w:rsidR="00957352" w:rsidRPr="00F4263E">
        <w:rPr>
          <w:sz w:val="20"/>
          <w:szCs w:val="20"/>
          <w:lang w:val="uk-UA"/>
        </w:rPr>
        <w:t xml:space="preserve">б. </w:t>
      </w:r>
      <w:r w:rsidR="00DD5D2E" w:rsidRPr="00F4263E">
        <w:rPr>
          <w:sz w:val="20"/>
          <w:szCs w:val="20"/>
          <w:lang w:val="uk-UA"/>
        </w:rPr>
        <w:t>На території с</w:t>
      </w:r>
      <w:r w:rsidR="00DD5D2E">
        <w:rPr>
          <w:sz w:val="20"/>
          <w:szCs w:val="20"/>
          <w:lang w:val="uk-UA"/>
        </w:rPr>
        <w:t>і</w:t>
      </w:r>
      <w:r w:rsidR="00DD5D2E" w:rsidRPr="00F4263E">
        <w:rPr>
          <w:sz w:val="20"/>
          <w:szCs w:val="20"/>
          <w:lang w:val="uk-UA"/>
        </w:rPr>
        <w:t>л діють</w:t>
      </w:r>
      <w:r w:rsidR="004638D0">
        <w:rPr>
          <w:sz w:val="20"/>
          <w:szCs w:val="20"/>
          <w:lang w:val="uk-UA"/>
        </w:rPr>
        <w:t xml:space="preserve"> </w:t>
      </w:r>
      <w:r w:rsidR="00DD5D2E" w:rsidRPr="00F4263E">
        <w:rPr>
          <w:sz w:val="20"/>
          <w:szCs w:val="20"/>
          <w:lang w:val="uk-UA"/>
        </w:rPr>
        <w:t>підприємства і фермерські</w:t>
      </w:r>
      <w:r w:rsidR="004638D0">
        <w:rPr>
          <w:sz w:val="20"/>
          <w:szCs w:val="20"/>
          <w:lang w:val="uk-UA"/>
        </w:rPr>
        <w:t xml:space="preserve"> </w:t>
      </w:r>
      <w:r w:rsidR="00DD5D2E" w:rsidRPr="00F4263E">
        <w:rPr>
          <w:sz w:val="20"/>
          <w:szCs w:val="20"/>
          <w:lang w:val="uk-UA"/>
        </w:rPr>
        <w:t>господарства, шахта «Благодатна», ЦЗФ «Павлоградська», шахта імені</w:t>
      </w:r>
      <w:r w:rsidR="004638D0">
        <w:rPr>
          <w:sz w:val="20"/>
          <w:szCs w:val="20"/>
          <w:lang w:val="uk-UA"/>
        </w:rPr>
        <w:t xml:space="preserve"> </w:t>
      </w:r>
      <w:r w:rsidR="00DD5D2E" w:rsidRPr="00F4263E">
        <w:rPr>
          <w:sz w:val="20"/>
          <w:szCs w:val="20"/>
          <w:lang w:val="uk-UA"/>
        </w:rPr>
        <w:t>Героїв Космосу. Фермерські</w:t>
      </w:r>
      <w:r w:rsidR="004638D0">
        <w:rPr>
          <w:sz w:val="20"/>
          <w:szCs w:val="20"/>
          <w:lang w:val="uk-UA"/>
        </w:rPr>
        <w:t xml:space="preserve"> </w:t>
      </w:r>
      <w:r w:rsidR="00DD5D2E" w:rsidRPr="00F4263E">
        <w:rPr>
          <w:sz w:val="20"/>
          <w:szCs w:val="20"/>
          <w:lang w:val="uk-UA"/>
        </w:rPr>
        <w:t>господарства: ФГ «Київ», ФГ «Тіна», «ТОЗ», «Льон», «Славіч». Працюють</w:t>
      </w:r>
      <w:r w:rsidR="004638D0">
        <w:rPr>
          <w:sz w:val="20"/>
          <w:szCs w:val="20"/>
          <w:lang w:val="uk-UA"/>
        </w:rPr>
        <w:t xml:space="preserve"> </w:t>
      </w:r>
      <w:r w:rsidR="00DD5D2E" w:rsidRPr="00F4263E">
        <w:rPr>
          <w:sz w:val="20"/>
          <w:szCs w:val="20"/>
          <w:lang w:val="uk-UA"/>
        </w:rPr>
        <w:t>заклади:</w:t>
      </w:r>
      <w:r w:rsidR="00DD5D2E" w:rsidRPr="00DD5D2E">
        <w:rPr>
          <w:sz w:val="20"/>
          <w:szCs w:val="20"/>
        </w:rPr>
        <w:t> </w:t>
      </w:r>
      <w:r w:rsidR="00DD5D2E" w:rsidRPr="00F4263E">
        <w:rPr>
          <w:sz w:val="20"/>
          <w:szCs w:val="20"/>
          <w:lang w:val="uk-UA"/>
        </w:rPr>
        <w:t xml:space="preserve"> Вербківська ЗШ</w:t>
      </w:r>
      <w:r w:rsidR="00DD5D2E" w:rsidRPr="00DD5D2E">
        <w:rPr>
          <w:sz w:val="20"/>
          <w:szCs w:val="20"/>
        </w:rPr>
        <w:t> </w:t>
      </w:r>
      <w:r w:rsidR="00DD5D2E" w:rsidRPr="00F4263E">
        <w:rPr>
          <w:sz w:val="20"/>
          <w:szCs w:val="20"/>
          <w:lang w:val="uk-UA"/>
        </w:rPr>
        <w:t xml:space="preserve"> І-ІІІ ступенів, дитячий садок</w:t>
      </w:r>
      <w:r w:rsidR="006D5DE2">
        <w:rPr>
          <w:sz w:val="20"/>
          <w:szCs w:val="20"/>
          <w:lang w:val="uk-UA"/>
        </w:rPr>
        <w:t xml:space="preserve"> «</w:t>
      </w:r>
      <w:r w:rsidR="00DD5D2E" w:rsidRPr="00F4263E">
        <w:rPr>
          <w:sz w:val="20"/>
          <w:szCs w:val="20"/>
          <w:lang w:val="uk-UA"/>
        </w:rPr>
        <w:t>Оксанка’’, Вербківська</w:t>
      </w:r>
      <w:r w:rsidR="004638D0">
        <w:rPr>
          <w:sz w:val="20"/>
          <w:szCs w:val="20"/>
          <w:lang w:val="uk-UA"/>
        </w:rPr>
        <w:t xml:space="preserve"> </w:t>
      </w:r>
      <w:r w:rsidR="00DD5D2E" w:rsidRPr="00F4263E">
        <w:rPr>
          <w:sz w:val="20"/>
          <w:szCs w:val="20"/>
          <w:lang w:val="uk-UA"/>
        </w:rPr>
        <w:t>лікарська</w:t>
      </w:r>
      <w:r w:rsidR="004638D0">
        <w:rPr>
          <w:sz w:val="20"/>
          <w:szCs w:val="20"/>
          <w:lang w:val="uk-UA"/>
        </w:rPr>
        <w:t xml:space="preserve"> </w:t>
      </w:r>
      <w:r w:rsidR="00DD5D2E" w:rsidRPr="00F4263E">
        <w:rPr>
          <w:sz w:val="20"/>
          <w:szCs w:val="20"/>
          <w:lang w:val="uk-UA"/>
        </w:rPr>
        <w:t>амбулаторія</w:t>
      </w:r>
      <w:r w:rsidR="006D5DE2">
        <w:rPr>
          <w:sz w:val="20"/>
          <w:szCs w:val="20"/>
          <w:lang w:val="uk-UA"/>
        </w:rPr>
        <w:t>.</w:t>
      </w:r>
    </w:p>
    <w:sectPr w:rsidR="00CA7844" w:rsidRPr="006D5DE2" w:rsidSect="00E17C8B">
      <w:pgSz w:w="16838" w:h="11906" w:orient="landscape"/>
      <w:pgMar w:top="340" w:right="340" w:bottom="340" w:left="340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D51" w:rsidRDefault="00085D51" w:rsidP="00E17C8B">
      <w:pPr>
        <w:spacing w:after="0" w:line="240" w:lineRule="auto"/>
      </w:pPr>
      <w:r>
        <w:separator/>
      </w:r>
    </w:p>
  </w:endnote>
  <w:endnote w:type="continuationSeparator" w:id="1">
    <w:p w:rsidR="00085D51" w:rsidRDefault="00085D51" w:rsidP="00E1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D51" w:rsidRDefault="00085D51" w:rsidP="00E17C8B">
      <w:pPr>
        <w:spacing w:after="0" w:line="240" w:lineRule="auto"/>
      </w:pPr>
      <w:r>
        <w:separator/>
      </w:r>
    </w:p>
  </w:footnote>
  <w:footnote w:type="continuationSeparator" w:id="1">
    <w:p w:rsidR="00085D51" w:rsidRDefault="00085D51" w:rsidP="00E17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C459E"/>
    <w:multiLevelType w:val="hybridMultilevel"/>
    <w:tmpl w:val="431E3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114CF4"/>
    <w:multiLevelType w:val="multilevel"/>
    <w:tmpl w:val="8792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2508"/>
    <w:rsid w:val="00085D51"/>
    <w:rsid w:val="000D2965"/>
    <w:rsid w:val="0012509F"/>
    <w:rsid w:val="001669F5"/>
    <w:rsid w:val="001A4F90"/>
    <w:rsid w:val="00202C9C"/>
    <w:rsid w:val="00264C79"/>
    <w:rsid w:val="0029537E"/>
    <w:rsid w:val="002B5ABA"/>
    <w:rsid w:val="002D71C6"/>
    <w:rsid w:val="00382C6B"/>
    <w:rsid w:val="003902E0"/>
    <w:rsid w:val="00431775"/>
    <w:rsid w:val="004638D0"/>
    <w:rsid w:val="005744D9"/>
    <w:rsid w:val="006642D1"/>
    <w:rsid w:val="00676D23"/>
    <w:rsid w:val="00695970"/>
    <w:rsid w:val="006D5DE2"/>
    <w:rsid w:val="007B7963"/>
    <w:rsid w:val="007F09D7"/>
    <w:rsid w:val="007F2E74"/>
    <w:rsid w:val="00831EA8"/>
    <w:rsid w:val="00844530"/>
    <w:rsid w:val="008621A4"/>
    <w:rsid w:val="00920CD6"/>
    <w:rsid w:val="00957352"/>
    <w:rsid w:val="009A7277"/>
    <w:rsid w:val="009E608D"/>
    <w:rsid w:val="00AE474C"/>
    <w:rsid w:val="00AF3952"/>
    <w:rsid w:val="00BA42F7"/>
    <w:rsid w:val="00BC2508"/>
    <w:rsid w:val="00C51D74"/>
    <w:rsid w:val="00C570FF"/>
    <w:rsid w:val="00C810D5"/>
    <w:rsid w:val="00C82844"/>
    <w:rsid w:val="00CA7844"/>
    <w:rsid w:val="00D7015D"/>
    <w:rsid w:val="00DB08E3"/>
    <w:rsid w:val="00DD5D2E"/>
    <w:rsid w:val="00DF5361"/>
    <w:rsid w:val="00E17C8B"/>
    <w:rsid w:val="00E47483"/>
    <w:rsid w:val="00E6614F"/>
    <w:rsid w:val="00E80BB1"/>
    <w:rsid w:val="00E812D1"/>
    <w:rsid w:val="00EB379C"/>
    <w:rsid w:val="00ED27DE"/>
    <w:rsid w:val="00F4263E"/>
    <w:rsid w:val="00FD5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5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F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1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7C8B"/>
  </w:style>
  <w:style w:type="paragraph" w:styleId="a8">
    <w:name w:val="footer"/>
    <w:basedOn w:val="a"/>
    <w:link w:val="a9"/>
    <w:uiPriority w:val="99"/>
    <w:semiHidden/>
    <w:unhideWhenUsed/>
    <w:rsid w:val="00E1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7C8B"/>
  </w:style>
  <w:style w:type="paragraph" w:styleId="aa">
    <w:name w:val="Normal (Web)"/>
    <w:basedOn w:val="a"/>
    <w:uiPriority w:val="99"/>
    <w:unhideWhenUsed/>
    <w:rsid w:val="00E1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9A72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5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F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1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7C8B"/>
  </w:style>
  <w:style w:type="paragraph" w:styleId="a8">
    <w:name w:val="footer"/>
    <w:basedOn w:val="a"/>
    <w:link w:val="a9"/>
    <w:uiPriority w:val="99"/>
    <w:semiHidden/>
    <w:unhideWhenUsed/>
    <w:rsid w:val="00E1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7C8B"/>
  </w:style>
  <w:style w:type="paragraph" w:styleId="aa">
    <w:name w:val="Normal (Web)"/>
    <w:basedOn w:val="a"/>
    <w:uiPriority w:val="99"/>
    <w:unhideWhenUsed/>
    <w:rsid w:val="00E1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9A72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chart" Target="charts/chart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uk.wikipedia.org/wiki/%D0%94%D0%BD%D1%96%D0%BF%D1%80%D0%BE%D0%BF%D0%B5%D1%82%D1%80%D0%BE%D0%B2%D1%81%D1%8C%D0%BA%D0%B0_%D0%BE%D0%B1%D0%BB%D0%B0%D1%81%D1%82%D1%8C" TargetMode="Externa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4.jpeg"/><Relationship Id="rId25" Type="http://schemas.openxmlformats.org/officeDocument/2006/relationships/hyperlink" Target="https://uk.wikipedia.org/wiki/%D0%9F%D0%B0%D0%B2%D0%BB%D0%BE%D0%B3%D1%80%D0%B0%D0%B4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yperlink" Target="https://uk.wikipedia.org/wiki/%D0%9F%D0%B0%D0%B2%D0%BB%D0%BE%D0%B3%D1%80%D0%B0%D0%B4%D1%81%D1%8C%D0%BA%D0%B8%D0%B9_%D1%80%D0%B0%D0%B9%D0%BE%D0%B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uk.wikipedia.org/wiki/%D0%92%27%D1%8F%D0%B7%D1%96%D0%B2%D0%BE%D0%BA_(%D0%9F%D0%B0%D0%B2%D0%BB%D0%BE%D0%B3%D1%80%D0%B0%D0%B4%D1%81%D1%8C%D0%BA%D0%B8%D0%B9_%D1%80%D0%B0%D0%B9%D0%BE%D0%BD)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hyperlink" Target="https://uk.wikipedia.org/wiki/%D0%9C%D0%B0%D0%BB%D0%B0_%D0%A2%D0%B5%D1%80%D0%BD%D1%96%D0%B2%D0%BA%D0%B0_(%D1%80%D1%96%D1%87%D0%BA%D0%B0)" TargetMode="External"/><Relationship Id="rId28" Type="http://schemas.microsoft.com/office/2007/relationships/stylesWithEffects" Target="stylesWithEffects.xml"/><Relationship Id="rId10" Type="http://schemas.microsoft.com/office/2007/relationships/hdphoto" Target="media/hdphoto1.wdp"/><Relationship Id="rId19" Type="http://schemas.openxmlformats.org/officeDocument/2006/relationships/hyperlink" Target="https://uk.wikipedia.org/wiki/%D0%92%D0%B5%D1%80%D0%B1%D0%BA%D1%96%D0%B2%D1%81%D1%8C%D0%BA%D0%B0_%D1%81%D1%96%D0%BB%D1%8C%D1%81%D1%8C%D0%BA%D0%B0_%D0%B3%D1%80%D0%BE%D0%BC%D0%B0%D0%B4%D0%B0" TargetMode="External"/><Relationship Id="rId4" Type="http://schemas.openxmlformats.org/officeDocument/2006/relationships/settings" Target="settings.xml"/><Relationship Id="rId14" Type="http://schemas.openxmlformats.org/officeDocument/2006/relationships/hyperlink" Target="https://uk.wikipedia.org/wiki/%D0%92%27%D1%8F%D0%B7%D1%96%D0%B2%D0%BE%D0%BA_(%D1%80%D1%96%D1%87%D0%BA%D0%B0)" TargetMode="External"/><Relationship Id="rId22" Type="http://schemas.openxmlformats.org/officeDocument/2006/relationships/hyperlink" Target="https://uk.wikipedia.org/wiki/%D0%A1%D0%B0%D0%BC%D0%B0%D1%80%D0%B0_(%D0%BF%D1%80%D0%B8%D1%82%D0%BE%D0%BA%D0%B0_%D0%94%D0%BD%D1%96%D0%BF%D1%80%D0%B0)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Розмір проддопомоги наданої селам враховуючи крайню необхідність на квітень 1933 року (в пудах)</a:t>
            </a:r>
          </a:p>
        </c:rich>
      </c:tx>
      <c:layout>
        <c:manualLayout>
          <c:xMode val="edge"/>
          <c:yMode val="edge"/>
          <c:x val="0.15347547848653789"/>
          <c:y val="2.1857923497267832E-2"/>
        </c:manualLayout>
      </c:layout>
    </c:title>
    <c:plotArea>
      <c:layout>
        <c:manualLayout>
          <c:layoutTarget val="inner"/>
          <c:xMode val="edge"/>
          <c:yMode val="edge"/>
          <c:x val="9.8969929796838024E-2"/>
          <c:y val="0.37052316646947714"/>
          <c:w val="0.37710886485210215"/>
          <c:h val="0.56468633130703216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Розмір допомоги наданої селам враховуючи крайню неоюхідність на квітень 1933року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Лист1!$A$2:$A$7</c:f>
              <c:strCache>
                <c:ptCount val="6"/>
                <c:pt idx="0">
                  <c:v>Водяне</c:v>
                </c:pt>
                <c:pt idx="1">
                  <c:v>В'язівок</c:v>
                </c:pt>
                <c:pt idx="2">
                  <c:v>Кочережки</c:v>
                </c:pt>
                <c:pt idx="3">
                  <c:v>Маврене</c:v>
                </c:pt>
                <c:pt idx="4">
                  <c:v>Вербки</c:v>
                </c:pt>
                <c:pt idx="5">
                  <c:v>Троїцьке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350</c:v>
                </c:pt>
                <c:pt idx="1">
                  <c:v>800</c:v>
                </c:pt>
                <c:pt idx="2">
                  <c:v>500</c:v>
                </c:pt>
                <c:pt idx="3">
                  <c:v>200</c:v>
                </c:pt>
                <c:pt idx="4">
                  <c:v>300</c:v>
                </c:pt>
                <c:pt idx="5">
                  <c:v>150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1784164139015862"/>
          <c:y val="0.37509676675031062"/>
          <c:w val="0.32727187311702854"/>
          <c:h val="0.56962014363589353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>
                <a:latin typeface="Times New Roman" pitchFamily="18" charset="0"/>
                <a:cs typeface="Times New Roman" pitchFamily="18" charset="0"/>
              </a:rPr>
              <a:t>Смертність по селу В`язівок на 1932-1933рр.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Смертніість по селу В`язівок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чоловіки</c:v>
                </c:pt>
                <c:pt idx="1">
                  <c:v>жінки</c:v>
                </c:pt>
                <c:pt idx="2">
                  <c:v>діти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116</c:v>
                </c:pt>
                <c:pt idx="1">
                  <c:v>38</c:v>
                </c:pt>
                <c:pt idx="2">
                  <c:v>116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9920633055196457"/>
          <c:y val="0.41156790885010341"/>
          <c:w val="0.29581854506992694"/>
          <c:h val="0.50480720701701143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Всього в УСРР, млн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1926</c:v>
                </c:pt>
                <c:pt idx="1">
                  <c:v>1937</c:v>
                </c:pt>
                <c:pt idx="2">
                  <c:v>1939</c:v>
                </c:pt>
                <c:pt idx="3">
                  <c:v>1959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31.2</c:v>
                </c:pt>
                <c:pt idx="1">
                  <c:v>24.4</c:v>
                </c:pt>
                <c:pt idx="2">
                  <c:v>28.1</c:v>
                </c:pt>
                <c:pt idx="3">
                  <c:v>41.8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 них українців, млн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1926</c:v>
                </c:pt>
                <c:pt idx="1">
                  <c:v>1937</c:v>
                </c:pt>
                <c:pt idx="2">
                  <c:v>1939</c:v>
                </c:pt>
                <c:pt idx="3">
                  <c:v>1959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23.2</c:v>
                </c:pt>
                <c:pt idx="1">
                  <c:v>22.2</c:v>
                </c:pt>
                <c:pt idx="2">
                  <c:v>23.7</c:v>
                </c:pt>
                <c:pt idx="3">
                  <c:v>32.1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 них на Дніпропетровщині, млн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1926</c:v>
                </c:pt>
                <c:pt idx="1">
                  <c:v>1937</c:v>
                </c:pt>
                <c:pt idx="2">
                  <c:v>1939</c:v>
                </c:pt>
                <c:pt idx="3">
                  <c:v>1959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57255808"/>
        <c:axId val="57257344"/>
      </c:barChart>
      <c:catAx>
        <c:axId val="5725580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7257344"/>
        <c:crosses val="autoZero"/>
        <c:auto val="1"/>
        <c:lblAlgn val="ctr"/>
        <c:lblOffset val="100"/>
      </c:catAx>
      <c:valAx>
        <c:axId val="5725734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725580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2130200764740762"/>
          <c:y val="7.7376125964700823E-2"/>
          <c:w val="0.3745739127611038"/>
          <c:h val="0.8452471248285307"/>
        </c:manualLayout>
      </c:layout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29C0-5708-4A0D-89B0-268D8D8E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8</cp:revision>
  <cp:lastPrinted>2017-11-17T17:05:00Z</cp:lastPrinted>
  <dcterms:created xsi:type="dcterms:W3CDTF">2017-11-17T11:53:00Z</dcterms:created>
  <dcterms:modified xsi:type="dcterms:W3CDTF">2017-11-21T17:27:00Z</dcterms:modified>
</cp:coreProperties>
</file>